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de l’expéditeur}</w:t>
      </w:r>
    </w:p>
    <w:p w:rsidR="00000000" w:rsidDel="00000000" w:rsidP="00000000" w:rsidRDefault="00000000" w:rsidRPr="00000000" w14:paraId="00000002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3">
      <w:pPr>
        <w:spacing w:line="480" w:lineRule="auto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4">
      <w:pPr>
        <w:spacing w:line="480" w:lineRule="auto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destinataire}</w:t>
      </w:r>
    </w:p>
    <w:p w:rsidR="00000000" w:rsidDel="00000000" w:rsidP="00000000" w:rsidRDefault="00000000" w:rsidRPr="00000000" w14:paraId="00000006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{Adresse}</w:t>
      </w:r>
    </w:p>
    <w:p w:rsidR="00000000" w:rsidDel="00000000" w:rsidP="00000000" w:rsidRDefault="00000000" w:rsidRPr="00000000" w14:paraId="00000007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{Code postal et Commune} </w:t>
      </w:r>
    </w:p>
    <w:p w:rsidR="00000000" w:rsidDel="00000000" w:rsidP="00000000" w:rsidRDefault="00000000" w:rsidRPr="00000000" w14:paraId="00000008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jc w:val="right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Fait à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{Commune}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, le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{Date}</w:t>
      </w:r>
    </w:p>
    <w:p w:rsidR="00000000" w:rsidDel="00000000" w:rsidP="00000000" w:rsidRDefault="00000000" w:rsidRPr="00000000" w14:paraId="0000000A">
      <w:pPr>
        <w:spacing w:line="480" w:lineRule="auto"/>
        <w:jc w:val="left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Objet : Mise en demeure de payer des loyers impayés avant poursuites judiciaires</w:t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Mode d’envoi :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Lettre recommandée avec accusé de réception</w:t>
      </w:r>
    </w:p>
    <w:p w:rsidR="00000000" w:rsidDel="00000000" w:rsidP="00000000" w:rsidRDefault="00000000" w:rsidRPr="00000000" w14:paraId="0000000D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Madame, Monsieur, </w:t>
      </w:r>
    </w:p>
    <w:p w:rsidR="00000000" w:rsidDel="00000000" w:rsidP="00000000" w:rsidRDefault="00000000" w:rsidRPr="00000000" w14:paraId="0000000F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Malgré mes précédents rappels, restés à ce jour sans réponse, je constate que la situation relative au paiement de votre loyer n’a pas été régularisée. </w:t>
      </w:r>
    </w:p>
    <w:p w:rsidR="00000000" w:rsidDel="00000000" w:rsidP="00000000" w:rsidRDefault="00000000" w:rsidRPr="00000000" w14:paraId="00000010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ce jour, vous restez débiteur de la somme totale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{montant total impayé}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€, correspondant aux loyers impayés suivants :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 {mois concernés}</w:t>
      </w:r>
      <w:r w:rsidDel="00000000" w:rsidR="00000000" w:rsidRPr="00000000">
        <w:rPr>
          <w:rFonts w:ascii="Ubuntu" w:cs="Ubuntu" w:eastAsia="Ubuntu" w:hAnsi="Ubuntu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rappelle qu’en application de l’article 7 a) de la loi n°89-462 du 6 juillet 1989,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le locataire est tenu de payer le loyer et les charges récupérables aux termes convenus.</w:t>
      </w:r>
    </w:p>
    <w:p w:rsidR="00000000" w:rsidDel="00000000" w:rsidP="00000000" w:rsidRDefault="00000000" w:rsidRPr="00000000" w14:paraId="00000012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Par la présente,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je vous mets donc formellement en demeure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de régulariser l’intégralité de cette somme dans un délai de </w:t>
      </w: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quinze (15) jours</w:t>
      </w:r>
      <w:r w:rsidDel="00000000" w:rsidR="00000000" w:rsidRPr="00000000">
        <w:rPr>
          <w:rFonts w:ascii="Ubuntu" w:cs="Ubuntu" w:eastAsia="Ubuntu" w:hAnsi="Ubuntu"/>
          <w:rtl w:val="0"/>
        </w:rPr>
        <w:t xml:space="preserve"> à compter de la réception de ce courrier.</w:t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À défaut de régularisation dans ce délai, je me verrai contraint de confier le dossier à un commissaire de justice afin d’engager les procédures nécessaires, pouvant aller jusqu’à :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la résiliation du bail,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le recouvrement forcé des sommes dues,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480" w:lineRule="auto"/>
        <w:ind w:left="720" w:hanging="360"/>
        <w:jc w:val="both"/>
        <w:rPr>
          <w:rFonts w:ascii="Ubuntu" w:cs="Ubuntu" w:eastAsia="Ubuntu" w:hAnsi="Ubuntu"/>
          <w:u w:val="none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et, le cas échéant, une procédure d’expulsion, conformément aux dispositions légales en vigueur. </w:t>
      </w:r>
    </w:p>
    <w:p w:rsidR="00000000" w:rsidDel="00000000" w:rsidP="00000000" w:rsidRDefault="00000000" w:rsidRPr="00000000" w14:paraId="00000017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Espérant ne pas devoir en arriver à une telle situation, je vous invite à prendre contact sans délai afin de régulariser votre situation ou d’échanger sur les modalités de paiement. </w:t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rFonts w:ascii="Ubuntu" w:cs="Ubuntu" w:eastAsia="Ubuntu" w:hAnsi="Ubuntu"/>
        </w:rPr>
      </w:pPr>
      <w:r w:rsidDel="00000000" w:rsidR="00000000" w:rsidRPr="00000000">
        <w:rPr>
          <w:rFonts w:ascii="Ubuntu" w:cs="Ubuntu" w:eastAsia="Ubuntu" w:hAnsi="Ubuntu"/>
          <w:rtl w:val="0"/>
        </w:rPr>
        <w:t xml:space="preserve">Je vous prie d’agréer, Madame, Monsieur, l’expression de mes salutations distinguées, </w:t>
      </w:r>
    </w:p>
    <w:p w:rsidR="00000000" w:rsidDel="00000000" w:rsidP="00000000" w:rsidRDefault="00000000" w:rsidRPr="00000000" w14:paraId="00000019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{Prénom et Nom du locataire}</w:t>
      </w:r>
    </w:p>
    <w:p w:rsidR="00000000" w:rsidDel="00000000" w:rsidP="00000000" w:rsidRDefault="00000000" w:rsidRPr="00000000" w14:paraId="0000001A">
      <w:pPr>
        <w:spacing w:line="480" w:lineRule="auto"/>
        <w:jc w:val="both"/>
        <w:rPr>
          <w:rFonts w:ascii="Ubuntu" w:cs="Ubuntu" w:eastAsia="Ubuntu" w:hAnsi="Ubuntu"/>
          <w:b w:val="1"/>
          <w:bCs w:val="1"/>
        </w:rPr>
      </w:pPr>
      <w:r w:rsidDel="00000000" w:rsidR="00000000" w:rsidRPr="00000000">
        <w:rPr>
          <w:rFonts w:ascii="Ubuntu" w:cs="Ubuntu" w:eastAsia="Ubuntu" w:hAnsi="Ubuntu"/>
          <w:b w:val="1"/>
          <w:bCs w:val="1"/>
          <w:rtl w:val="0"/>
        </w:rPr>
        <w:t xml:space="preserve">{Signature}</w:t>
      </w: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jc w:val="center"/>
      <w:rPr>
        <w:rFonts w:ascii="Ubuntu" w:cs="Ubuntu" w:eastAsia="Ubuntu" w:hAnsi="Ubuntu"/>
        <w:color w:val="666666"/>
        <w:sz w:val="16"/>
        <w:szCs w:val="16"/>
      </w:rPr>
    </w:pPr>
    <w:r w:rsidDel="00000000" w:rsidR="00000000" w:rsidRPr="00000000">
      <w:rPr>
        <w:rFonts w:ascii="Ubuntu" w:cs="Ubuntu" w:eastAsia="Ubuntu" w:hAnsi="Ubuntu"/>
        <w:color w:val="666666"/>
        <w:sz w:val="16"/>
        <w:szCs w:val="16"/>
        <w:rtl w:val="0"/>
      </w:rPr>
      <w:t xml:space="preserve"> hestia.software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