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Demande de transmission de votre attestation d’assurance habitation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remercie de bien vouloir me transmettre votre attestation d’assurance habitation en cours de validité, couvrant les risques locatifs, pour le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que, conformément à l’article 7 g) de la loi n°89-462 du 6 juillet 1989, le locataire est tenu de s’assurer contre les risques dont il doit répondre en sa qualité de locataire et d’en justifier à la demande du bailleur, notamment lors de la remise des clés puis chaque année.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remercie de bien vouloir me faire parvenir ce document dans les meilleurs délais, par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{Email/courrier/message}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remercie par avance de votre diligence et reste à votre disposition pour toute précision.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